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考生承诺书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我已仔细阅读《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关于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承德市行政审批局面向社会公开招聘劳务派遣人员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的公告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》，理解其内容，符合报考条件。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本人所提供的个人信息、证明材料、证件等真实、准确，经与所报岗位报考资格条件核实，确认本人符合该岗位的报考资格条件。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符合简章中身高要求：男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性1.75米（含）、女性1.65米（含）以上；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矫正视力不低于5.0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无色盲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单侧耳语听力不低于5米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无文身、无口吃，无肢体功能障碍，无嗅觉迟钝，无影响面容且难以治愈的皮肤病，外观不存在明显疾病特征（如白癜风、银屑病、血管瘤、斑痣等）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本人承诺在承德市双桥区、高新区有固定住所；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诚实守信、严守纪律，认真履行报考人员的义务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如本人不符合考试报名条件进行了报名，将无条件服从有关部门做出的考试成绩无效不予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聘用的决定。对因提供有关信息证件不实或违反有关纪律规定所造成的后果，本人自愿承担相应责任。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6"/>
        <w:widowControl/>
        <w:wordWrap/>
        <w:spacing w:line="360" w:lineRule="auto"/>
        <w:ind w:firstLine="3200" w:firstLineChars="100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承诺人：               </w:t>
      </w:r>
    </w:p>
    <w:p>
      <w:pPr>
        <w:pStyle w:val="6"/>
        <w:widowControl/>
        <w:wordWrap/>
        <w:spacing w:line="360" w:lineRule="auto"/>
        <w:ind w:firstLine="4480" w:firstLineChars="1400"/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left"/>
    </w:pPr>
    <w:r>
      <w:drawing>
        <wp:inline distT="0" distB="0" distL="0" distR="0">
          <wp:extent cx="1394460" cy="388620"/>
          <wp:effectExtent l="0" t="0" r="15240" b="11430"/>
          <wp:docPr id="1" name="图片 1" descr="150450181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04501812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EFF30"/>
    <w:multiLevelType w:val="singleLevel"/>
    <w:tmpl w:val="B6AEFF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C7498"/>
    <w:rsid w:val="0E8D1C07"/>
    <w:rsid w:val="138B3D89"/>
    <w:rsid w:val="14123969"/>
    <w:rsid w:val="468C7498"/>
    <w:rsid w:val="4C6D7980"/>
    <w:rsid w:val="4ED55BDE"/>
    <w:rsid w:val="57306505"/>
    <w:rsid w:val="5A951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2019-07-11T03:04:00Z</dcterms:created>
  <dc:creator>大喵丶</dc:creator>
  <cp:lastModifiedBy>我只是有点儿困～</cp:lastModifiedBy>
  <dcterms:modified xsi:type="dcterms:W3CDTF">2019-09-11T03:26:20Z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