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 xml:space="preserve">附件一：  </w:t>
      </w:r>
      <w:r>
        <w:rPr>
          <w:rFonts w:hint="eastAsia" w:ascii="宋体" w:hAnsi="宋体" w:cs="Arial"/>
          <w:sz w:val="44"/>
          <w:szCs w:val="44"/>
        </w:rPr>
        <w:t>政府专职消防员报名登记表</w:t>
      </w:r>
    </w:p>
    <w:bookmarkEnd w:id="0"/>
    <w:p>
      <w:pPr>
        <w:spacing w:line="560" w:lineRule="exact"/>
        <w:rPr>
          <w:rFonts w:hint="eastAsia" w:ascii="楷体" w:hAnsi="楷体" w:eastAsia="楷体"/>
          <w:b/>
          <w:sz w:val="30"/>
          <w:szCs w:val="30"/>
        </w:rPr>
      </w:pPr>
    </w:p>
    <w:p>
      <w:pPr>
        <w:spacing w:line="48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应聘岗位：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宗教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入党/团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常住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地址</w:t>
            </w:r>
          </w:p>
        </w:tc>
        <w:tc>
          <w:tcPr>
            <w:tcW w:w="456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地址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性质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本市城镇（   ）、本市农村（   ）、外省城镇（   ）、外省农村（   ） 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部队服役情况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7524" w:type="dxa"/>
            <w:gridSpan w:val="2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（例：起止时间，部队名称，担任职务）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受过何种奖励或处罚</w:t>
            </w:r>
          </w:p>
        </w:tc>
        <w:tc>
          <w:tcPr>
            <w:tcW w:w="7524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522" w:type="dxa"/>
            <w:gridSpan w:val="2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注：与原单位是否签订竞业协议，目前是否处于竞业限制期限内，请说明：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                   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Cs w:val="21"/>
        </w:rPr>
      </w:pP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本人承诺以上所填情况真实有效，如与事实情况不符，本人将承担所有责任，并同意单位无条件解除劳动关系。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400" w:lineRule="exact"/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本人签名：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p>
      <w:pPr>
        <w:rPr>
          <w:rFonts w:ascii="仿宋_GB2312" w:hAnsi="宋体" w:eastAsia="仿宋_GB2312"/>
          <w:sz w:val="24"/>
        </w:rPr>
      </w:pPr>
    </w:p>
    <w:p>
      <w:pPr>
        <w:ind w:firstLine="4560" w:firstLineChars="19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填写日期：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tabs>
          <w:tab w:val="center" w:pos="6979"/>
        </w:tabs>
        <w:spacing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注：此表存入专职消防员档案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5FC9"/>
    <w:rsid w:val="5AD65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2018-01-30T07:19:00Z</dcterms:created>
  <dc:creator>你说我容易嘛</dc:creator>
  <cp:lastModifiedBy>你说我容易嘛</cp:lastModifiedBy>
  <dcterms:modified xsi:type="dcterms:W3CDTF">2018-01-30T07:20:32Z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