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74360" cy="3209290"/>
            <wp:effectExtent l="0" t="0" r="254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1506855"/>
            <wp:effectExtent l="0" t="0" r="635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黑体" w:hAnsi="宋体" w:eastAsia="黑体" w:cs="黑体"/>
          <w:color w:val="000000"/>
          <w:sz w:val="43"/>
          <w:szCs w:val="43"/>
        </w:rPr>
        <w:t>报名登记表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color w:val="000000"/>
          <w:sz w:val="31"/>
          <w:szCs w:val="31"/>
        </w:rPr>
        <w:t>  </w:t>
      </w:r>
      <w:bookmarkStart w:id="0" w:name="_GoBack"/>
      <w:r>
        <w:drawing>
          <wp:inline distT="0" distB="0" distL="114300" distR="114300">
            <wp:extent cx="4438650" cy="553783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5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Style w:val="5"/>
          <w:rFonts w:hint="eastAsia" w:ascii="宋体" w:hAnsi="宋体" w:eastAsia="宋体" w:cs="宋体"/>
          <w:color w:val="000000"/>
          <w:sz w:val="31"/>
          <w:szCs w:val="31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  <w:color w:val="000000"/>
          <w:sz w:val="31"/>
          <w:szCs w:val="31"/>
        </w:rPr>
        <w:t>报考单位：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说明：1、填表时注意照片为同一版，签名用黑色碳素笔。2、此表填好后打印一式两份，贴上照片，附审核材料复印件装订后交资格审查人。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52FE4"/>
    <w:rsid w:val="7B4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太阳依然很亮</cp:lastModifiedBy>
  <dcterms:modified xsi:type="dcterms:W3CDTF">2019-08-12T10:33:57Z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